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9C7" w:rsidRPr="000059EF" w:rsidRDefault="00A05FA3" w:rsidP="00A05FA3">
      <w:pPr>
        <w:tabs>
          <w:tab w:val="left" w:pos="72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59EF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0059EF" w:rsidRPr="000059EF">
        <w:rPr>
          <w:rFonts w:ascii="Times New Roman" w:hAnsi="Times New Roman" w:cs="Times New Roman"/>
          <w:b/>
          <w:sz w:val="24"/>
          <w:szCs w:val="24"/>
        </w:rPr>
        <w:t>Проведение камеральных налоговых проверок</w:t>
      </w:r>
      <w:r w:rsidRPr="000059EF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05FA3" w:rsidRPr="000059EF" w:rsidRDefault="00A05FA3" w:rsidP="000059EF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501DB" w:rsidRPr="00D4500A">
        <w:rPr>
          <w:sz w:val="24"/>
          <w:szCs w:val="24"/>
        </w:rPr>
        <w:t xml:space="preserve"> </w:t>
      </w:r>
      <w:r w:rsidR="00736B26" w:rsidRPr="00A05FA3">
        <w:rPr>
          <w:rFonts w:ascii="Times New Roman" w:hAnsi="Times New Roman" w:cs="Times New Roman"/>
          <w:sz w:val="24"/>
          <w:szCs w:val="24"/>
        </w:rPr>
        <w:t xml:space="preserve">ИФНС России по </w:t>
      </w:r>
      <w:proofErr w:type="gramStart"/>
      <w:r w:rsidR="00736B26" w:rsidRPr="00A05FA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36B26" w:rsidRPr="00A05F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36B26" w:rsidRPr="00A05FA3">
        <w:rPr>
          <w:rFonts w:ascii="Times New Roman" w:hAnsi="Times New Roman" w:cs="Times New Roman"/>
          <w:sz w:val="24"/>
          <w:szCs w:val="24"/>
        </w:rPr>
        <w:t>Когалыму</w:t>
      </w:r>
      <w:proofErr w:type="spellEnd"/>
      <w:r w:rsidR="00736B26" w:rsidRPr="00A05FA3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– </w:t>
      </w:r>
      <w:proofErr w:type="spellStart"/>
      <w:r w:rsidR="00736B26" w:rsidRPr="00A05FA3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D4500A" w:rsidRPr="00A05FA3">
        <w:rPr>
          <w:rFonts w:ascii="Times New Roman" w:hAnsi="Times New Roman" w:cs="Times New Roman"/>
          <w:sz w:val="24"/>
          <w:szCs w:val="24"/>
        </w:rPr>
        <w:t xml:space="preserve"> </w:t>
      </w:r>
      <w:r w:rsidRPr="00A05FA3">
        <w:rPr>
          <w:rFonts w:ascii="Times New Roman" w:eastAsia="Times New Roman" w:hAnsi="Times New Roman" w:cs="Times New Roman"/>
          <w:sz w:val="24"/>
          <w:szCs w:val="24"/>
        </w:rPr>
        <w:t xml:space="preserve">направляет для сведения и использования в работе письмо ФНС России от 07.04.2015 № </w:t>
      </w:r>
      <w:r w:rsidRPr="00A05FA3">
        <w:rPr>
          <w:rFonts w:ascii="Times New Roman" w:eastAsia="Times New Roman" w:hAnsi="Times New Roman" w:cs="Times New Roman"/>
          <w:color w:val="000000"/>
          <w:sz w:val="24"/>
          <w:szCs w:val="24"/>
        </w:rPr>
        <w:t>ЕД-4-15/5752@</w:t>
      </w:r>
      <w:r w:rsidRPr="00A05FA3"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в письмо ФНС России от 16.07.2013 № АС-4-2/12705».</w:t>
      </w:r>
      <w:r w:rsidR="0000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5FA3">
        <w:rPr>
          <w:rFonts w:ascii="Times New Roman" w:hAnsi="Times New Roman" w:cs="Times New Roman"/>
          <w:sz w:val="24"/>
          <w:szCs w:val="24"/>
        </w:rPr>
        <w:t>В рекомендациях по проведению камеральных налоговых проверок,</w:t>
      </w:r>
      <w:r w:rsidR="00623475">
        <w:rPr>
          <w:rFonts w:ascii="Times New Roman" w:hAnsi="Times New Roman" w:cs="Times New Roman"/>
          <w:sz w:val="24"/>
          <w:szCs w:val="24"/>
        </w:rPr>
        <w:t xml:space="preserve"> </w:t>
      </w:r>
      <w:r w:rsidRPr="00A05FA3">
        <w:rPr>
          <w:rFonts w:ascii="Times New Roman" w:hAnsi="Times New Roman" w:cs="Times New Roman"/>
          <w:sz w:val="24"/>
          <w:szCs w:val="24"/>
        </w:rPr>
        <w:t>направленных письмом</w:t>
      </w:r>
      <w:r w:rsidR="00623475">
        <w:rPr>
          <w:rFonts w:ascii="Times New Roman" w:hAnsi="Times New Roman" w:cs="Times New Roman"/>
          <w:sz w:val="24"/>
          <w:szCs w:val="24"/>
        </w:rPr>
        <w:t xml:space="preserve"> </w:t>
      </w:r>
      <w:r w:rsidRPr="00A05FA3">
        <w:rPr>
          <w:rFonts w:ascii="Times New Roman" w:hAnsi="Times New Roman" w:cs="Times New Roman"/>
          <w:sz w:val="24"/>
          <w:szCs w:val="24"/>
        </w:rPr>
        <w:t>ФНС Росс</w:t>
      </w:r>
      <w:r w:rsidR="00623475">
        <w:rPr>
          <w:rFonts w:ascii="Times New Roman" w:hAnsi="Times New Roman" w:cs="Times New Roman"/>
          <w:sz w:val="24"/>
          <w:szCs w:val="24"/>
        </w:rPr>
        <w:t>ии от 16.07.2013 № АС-4-2/12705.</w:t>
      </w:r>
      <w:r w:rsidR="0000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5FA3">
        <w:rPr>
          <w:rFonts w:ascii="Times New Roman" w:hAnsi="Times New Roman" w:cs="Times New Roman"/>
          <w:color w:val="000000"/>
          <w:sz w:val="24"/>
          <w:szCs w:val="24"/>
        </w:rPr>
        <w:t>Пункт 2.7 Письма дополнить следующими абзацами:</w:t>
      </w:r>
      <w:r w:rsidR="0000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05FA3">
        <w:rPr>
          <w:rFonts w:ascii="Times New Roman" w:hAnsi="Times New Roman" w:cs="Times New Roman"/>
          <w:color w:val="000000"/>
          <w:sz w:val="24"/>
          <w:szCs w:val="24"/>
        </w:rPr>
        <w:t>«Если камеральной налоговой проверкой выявлены ошибки, противоречия между сведениями об операциях, содержащимися в налоговой декларации по налогу на добавленную стоимость или несоответствия сведений об операциях, содержащихся в налоговой декларации по налогу на добавленную стоимость, представленной налогоплательщиком, сведениям об указанных операциях, содержащихся в налоговой декларации по налогу на добавленную стоимость, представленной в налоговый орган другим налогоплательщиком, или в журнале учета полученных</w:t>
      </w:r>
      <w:proofErr w:type="gramEnd"/>
      <w:r w:rsidRPr="00A05F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05FA3">
        <w:rPr>
          <w:rFonts w:ascii="Times New Roman" w:hAnsi="Times New Roman" w:cs="Times New Roman"/>
          <w:color w:val="000000"/>
          <w:sz w:val="24"/>
          <w:szCs w:val="24"/>
        </w:rPr>
        <w:t xml:space="preserve">и выставленных счетов-фактур, представленном в налоговый орган лицом, на которое в соответствии с </w:t>
      </w:r>
      <w:hyperlink r:id="rId5" w:history="1">
        <w:r w:rsidRPr="00A05FA3">
          <w:rPr>
            <w:rFonts w:ascii="Times New Roman" w:hAnsi="Times New Roman" w:cs="Times New Roman"/>
            <w:sz w:val="24"/>
            <w:szCs w:val="24"/>
          </w:rPr>
          <w:t>главой 21</w:t>
        </w:r>
      </w:hyperlink>
      <w:r w:rsidRPr="00A05FA3">
        <w:rPr>
          <w:rFonts w:ascii="Times New Roman" w:hAnsi="Times New Roman" w:cs="Times New Roman"/>
          <w:sz w:val="24"/>
          <w:szCs w:val="24"/>
        </w:rPr>
        <w:t xml:space="preserve"> насто</w:t>
      </w:r>
      <w:r w:rsidRPr="00A05FA3">
        <w:rPr>
          <w:rFonts w:ascii="Times New Roman" w:hAnsi="Times New Roman" w:cs="Times New Roman"/>
          <w:color w:val="000000"/>
          <w:sz w:val="24"/>
          <w:szCs w:val="24"/>
        </w:rPr>
        <w:t>ящего Кодекса возложена соответствующая обязанность, в случае, если такие противоречия, несоответствия свидетельствуют о занижении суммы налога на добавленную стоимость, подлежащей уплате в бюджетную систему Российской Федерации, либо о завышении суммы налога на добавленную стоимость, заявленной к возмещению, налоговым органом при направлении сообщения (с требованием представления</w:t>
      </w:r>
      <w:proofErr w:type="gramEnd"/>
      <w:r w:rsidRPr="00A05FA3">
        <w:rPr>
          <w:rFonts w:ascii="Times New Roman" w:hAnsi="Times New Roman" w:cs="Times New Roman"/>
          <w:color w:val="000000"/>
          <w:sz w:val="24"/>
          <w:szCs w:val="24"/>
        </w:rPr>
        <w:t xml:space="preserve"> пояснений) в соответствии с пунктом 3 статьи 88 Кодекса используются формы приложений согласно приложениям 2.1-2.9 к настоящим рекомендациям.</w:t>
      </w:r>
    </w:p>
    <w:p w:rsidR="00A05FA3" w:rsidRPr="00A05FA3" w:rsidRDefault="00A05FA3" w:rsidP="00A05FA3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FA3">
        <w:rPr>
          <w:rFonts w:ascii="Times New Roman" w:hAnsi="Times New Roman" w:cs="Times New Roman"/>
          <w:color w:val="000000"/>
          <w:sz w:val="24"/>
          <w:szCs w:val="24"/>
        </w:rPr>
        <w:t>В целях упрощения процедуры обработки сообщения (с требованием представления пояснений), направленного налоговым органом в электронной форме через оператора электронного документооборота по телекоммуникационным каналам связи, в составе указанного документа дополнительно формируется файл приложений в электронной форме в соответствии с форматом, приведенным в приложении 2.10 к настоящим рекомендациям.</w:t>
      </w:r>
    </w:p>
    <w:p w:rsidR="00A05FA3" w:rsidRPr="00A05FA3" w:rsidRDefault="00A05FA3" w:rsidP="00A05FA3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FA3">
        <w:rPr>
          <w:rFonts w:ascii="Times New Roman" w:hAnsi="Times New Roman" w:cs="Times New Roman"/>
          <w:color w:val="000000"/>
          <w:sz w:val="24"/>
          <w:szCs w:val="24"/>
        </w:rPr>
        <w:t>При этом</w:t>
      </w:r>
      <w:proofErr w:type="gramStart"/>
      <w:r w:rsidRPr="00A05FA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05FA3">
        <w:rPr>
          <w:rFonts w:ascii="Times New Roman" w:hAnsi="Times New Roman" w:cs="Times New Roman"/>
          <w:color w:val="000000"/>
          <w:sz w:val="24"/>
          <w:szCs w:val="24"/>
        </w:rPr>
        <w:t xml:space="preserve"> налогоплательщик при представлении пояснений на сообщение (с требованием представления пояснений), полученное</w:t>
      </w:r>
      <w:r w:rsidR="006234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5FA3">
        <w:rPr>
          <w:rFonts w:ascii="Times New Roman" w:hAnsi="Times New Roman" w:cs="Times New Roman"/>
          <w:color w:val="000000"/>
          <w:sz w:val="24"/>
          <w:szCs w:val="24"/>
        </w:rPr>
        <w:t>в электронной форме через оператора электронного документооборота по телекоммуникационным каналам связи, вправе использовать рекомендуемую форму ответа. Рекомендуемые формы, формат и порядок заполнения ответа на сообщение (с требованием представления пояснений) для представления в налоговый орган приведены в приложении 2.11 к настоящим рекомендациям.</w:t>
      </w:r>
    </w:p>
    <w:p w:rsidR="00A05FA3" w:rsidRPr="00A05FA3" w:rsidRDefault="00A05FA3" w:rsidP="00A05FA3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FA3">
        <w:rPr>
          <w:rFonts w:ascii="Times New Roman" w:hAnsi="Times New Roman" w:cs="Times New Roman"/>
          <w:color w:val="000000"/>
          <w:sz w:val="24"/>
          <w:szCs w:val="24"/>
        </w:rPr>
        <w:t>Ответ, составленный по рекомендуемой форме в соответствии с приложением 2.11 к настоящему письму, направляется</w:t>
      </w:r>
      <w:r w:rsidR="006234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5FA3">
        <w:rPr>
          <w:rFonts w:ascii="Times New Roman" w:hAnsi="Times New Roman" w:cs="Times New Roman"/>
          <w:color w:val="000000"/>
          <w:sz w:val="24"/>
          <w:szCs w:val="24"/>
        </w:rPr>
        <w:t>налогоплательщиком в установленном формате по телекоммуникационным каналам связи через оператора</w:t>
      </w:r>
      <w:r w:rsidR="006234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5FA3">
        <w:rPr>
          <w:rFonts w:ascii="Times New Roman" w:hAnsi="Times New Roman" w:cs="Times New Roman"/>
          <w:color w:val="000000"/>
          <w:sz w:val="24"/>
          <w:szCs w:val="24"/>
        </w:rPr>
        <w:t>электронного документооборота с применением описи документов, утвержденной приказом ФНС России от 29.06.2012 № ММВ-7-6/465@».</w:t>
      </w:r>
    </w:p>
    <w:p w:rsidR="00736B26" w:rsidRPr="005501DB" w:rsidRDefault="00736B26" w:rsidP="00A05FA3">
      <w:pPr>
        <w:pStyle w:val="1"/>
        <w:ind w:firstLine="567"/>
        <w:jc w:val="both"/>
        <w:rPr>
          <w:sz w:val="24"/>
          <w:szCs w:val="24"/>
        </w:rPr>
      </w:pPr>
    </w:p>
    <w:p w:rsidR="00736B26" w:rsidRPr="00B44331" w:rsidRDefault="00736B26" w:rsidP="00736B26">
      <w:pPr>
        <w:jc w:val="right"/>
        <w:rPr>
          <w:rFonts w:ascii="Times New Roman" w:hAnsi="Times New Roman" w:cs="Times New Roman"/>
          <w:sz w:val="24"/>
          <w:szCs w:val="24"/>
        </w:rPr>
      </w:pPr>
      <w:r w:rsidRPr="00B44331">
        <w:rPr>
          <w:sz w:val="24"/>
          <w:szCs w:val="24"/>
        </w:rPr>
        <w:tab/>
      </w:r>
      <w:r w:rsidRPr="00B44331">
        <w:rPr>
          <w:rFonts w:ascii="Times New Roman" w:hAnsi="Times New Roman" w:cs="Times New Roman"/>
          <w:sz w:val="24"/>
          <w:szCs w:val="24"/>
        </w:rPr>
        <w:t xml:space="preserve">Информацию подготовила: Н.Н. Прохорова, </w:t>
      </w:r>
    </w:p>
    <w:p w:rsidR="00736B26" w:rsidRPr="00B44331" w:rsidRDefault="00736B26" w:rsidP="00736B26">
      <w:pPr>
        <w:jc w:val="right"/>
        <w:rPr>
          <w:rFonts w:ascii="Times New Roman" w:hAnsi="Times New Roman" w:cs="Times New Roman"/>
          <w:sz w:val="24"/>
          <w:szCs w:val="24"/>
        </w:rPr>
      </w:pPr>
      <w:r w:rsidRPr="00B44331">
        <w:rPr>
          <w:rFonts w:ascii="Times New Roman" w:hAnsi="Times New Roman" w:cs="Times New Roman"/>
          <w:sz w:val="24"/>
          <w:szCs w:val="24"/>
        </w:rPr>
        <w:lastRenderedPageBreak/>
        <w:t xml:space="preserve">начальник отдела учета и работы с налогоплательщиками        </w:t>
      </w:r>
    </w:p>
    <w:p w:rsidR="00736B26" w:rsidRPr="00B44331" w:rsidRDefault="00736B26" w:rsidP="00736B26">
      <w:pPr>
        <w:jc w:val="right"/>
        <w:rPr>
          <w:rFonts w:ascii="Times New Roman" w:hAnsi="Times New Roman" w:cs="Times New Roman"/>
          <w:sz w:val="24"/>
          <w:szCs w:val="24"/>
        </w:rPr>
      </w:pPr>
      <w:r w:rsidRPr="00B44331">
        <w:rPr>
          <w:rFonts w:ascii="Times New Roman" w:hAnsi="Times New Roman" w:cs="Times New Roman"/>
          <w:sz w:val="24"/>
          <w:szCs w:val="24"/>
        </w:rPr>
        <w:t xml:space="preserve">   ИФНС России по </w:t>
      </w:r>
      <w:proofErr w:type="gramStart"/>
      <w:r w:rsidRPr="00B4433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443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44331">
        <w:rPr>
          <w:rFonts w:ascii="Times New Roman" w:hAnsi="Times New Roman" w:cs="Times New Roman"/>
          <w:sz w:val="24"/>
          <w:szCs w:val="24"/>
        </w:rPr>
        <w:t>Когалыму</w:t>
      </w:r>
      <w:proofErr w:type="spellEnd"/>
      <w:r w:rsidRPr="00B443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B26" w:rsidRPr="00B44331" w:rsidRDefault="00736B26" w:rsidP="00736B26">
      <w:pPr>
        <w:jc w:val="right"/>
        <w:rPr>
          <w:rFonts w:ascii="Times New Roman" w:hAnsi="Times New Roman" w:cs="Times New Roman"/>
          <w:sz w:val="24"/>
          <w:szCs w:val="24"/>
        </w:rPr>
      </w:pPr>
      <w:r w:rsidRPr="00B44331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– </w:t>
      </w:r>
      <w:proofErr w:type="spellStart"/>
      <w:r w:rsidRPr="00B44331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B443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C2C" w:rsidRPr="00736B26" w:rsidRDefault="00A23C2C" w:rsidP="00B44331">
      <w:pPr>
        <w:tabs>
          <w:tab w:val="left" w:pos="2100"/>
        </w:tabs>
        <w:jc w:val="right"/>
        <w:rPr>
          <w:szCs w:val="28"/>
        </w:rPr>
      </w:pPr>
    </w:p>
    <w:sectPr w:rsidR="00A23C2C" w:rsidRPr="00736B26" w:rsidSect="00852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E47AF0"/>
    <w:lvl w:ilvl="0">
      <w:numFmt w:val="bullet"/>
      <w:lvlText w:val="*"/>
      <w:lvlJc w:val="left"/>
    </w:lvl>
  </w:abstractNum>
  <w:abstractNum w:abstractNumId="1">
    <w:nsid w:val="25A14EBF"/>
    <w:multiLevelType w:val="singleLevel"/>
    <w:tmpl w:val="8FE8230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56E847E5"/>
    <w:multiLevelType w:val="hybridMultilevel"/>
    <w:tmpl w:val="DEA28E50"/>
    <w:lvl w:ilvl="0" w:tplc="08F266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6B26"/>
    <w:rsid w:val="000059EF"/>
    <w:rsid w:val="005501DB"/>
    <w:rsid w:val="00623475"/>
    <w:rsid w:val="006C4595"/>
    <w:rsid w:val="00736B26"/>
    <w:rsid w:val="00852112"/>
    <w:rsid w:val="00A05FA3"/>
    <w:rsid w:val="00A23C2C"/>
    <w:rsid w:val="00B15939"/>
    <w:rsid w:val="00B44331"/>
    <w:rsid w:val="00D4500A"/>
    <w:rsid w:val="00DC788B"/>
    <w:rsid w:val="00EA59C7"/>
    <w:rsid w:val="00FC5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12"/>
  </w:style>
  <w:style w:type="paragraph" w:styleId="1">
    <w:name w:val="heading 1"/>
    <w:basedOn w:val="a"/>
    <w:link w:val="10"/>
    <w:qFormat/>
    <w:rsid w:val="00D450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59C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450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rsid w:val="00D45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9701A6BE8C37CB062F04C16D77A18FC547055DAEA12C2D88E12A8D790C89B7AF0E663BC2AB5BC4EFDU2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8608-00-349</dc:creator>
  <cp:keywords/>
  <dc:description/>
  <cp:lastModifiedBy>8608-00-349</cp:lastModifiedBy>
  <cp:revision>8</cp:revision>
  <dcterms:created xsi:type="dcterms:W3CDTF">2015-03-23T03:45:00Z</dcterms:created>
  <dcterms:modified xsi:type="dcterms:W3CDTF">2015-06-08T07:55:00Z</dcterms:modified>
</cp:coreProperties>
</file>